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4C43B" w14:textId="6F79F9B2" w:rsidR="002B279F" w:rsidRDefault="0050748E" w:rsidP="0050748E">
      <w:pPr>
        <w:jc w:val="center"/>
      </w:pPr>
      <w:r>
        <w:t>NASA Board Meeting</w:t>
      </w:r>
    </w:p>
    <w:p w14:paraId="3637B94A" w14:textId="46F0912E" w:rsidR="0050748E" w:rsidRDefault="0050748E" w:rsidP="0050748E">
      <w:pPr>
        <w:jc w:val="center"/>
      </w:pPr>
      <w:r>
        <w:t>November 18</w:t>
      </w:r>
      <w:r w:rsidRPr="0050748E">
        <w:rPr>
          <w:vertAlign w:val="superscript"/>
        </w:rPr>
        <w:t>th</w:t>
      </w:r>
      <w:r>
        <w:t>, 2024</w:t>
      </w:r>
    </w:p>
    <w:p w14:paraId="5D036B4C" w14:textId="14DA7939" w:rsidR="0050748E" w:rsidRDefault="0050748E" w:rsidP="0050748E">
      <w:r>
        <w:t>Present:</w:t>
      </w:r>
    </w:p>
    <w:p w14:paraId="0B813C61" w14:textId="74A7AADC" w:rsidR="0050748E" w:rsidRDefault="0050748E" w:rsidP="0050748E">
      <w:r>
        <w:t>Jason Price</w:t>
      </w:r>
      <w:r>
        <w:tab/>
      </w:r>
      <w:r>
        <w:tab/>
      </w:r>
      <w:r>
        <w:tab/>
        <w:t>Jonathan Smith</w:t>
      </w:r>
      <w:r>
        <w:tab/>
      </w:r>
      <w:r>
        <w:tab/>
        <w:t>Lindsey Peck</w:t>
      </w:r>
      <w:r>
        <w:tab/>
      </w:r>
      <w:r>
        <w:tab/>
        <w:t>James Jensen</w:t>
      </w:r>
    </w:p>
    <w:p w14:paraId="32119A97" w14:textId="67DEACDF" w:rsidR="0050748E" w:rsidRDefault="0050748E" w:rsidP="0050748E">
      <w:r>
        <w:t>Kristi Meyer</w:t>
      </w:r>
      <w:r>
        <w:tab/>
      </w:r>
      <w:r>
        <w:tab/>
      </w:r>
      <w:r>
        <w:tab/>
        <w:t>Brittany Wolfe</w:t>
      </w:r>
      <w:r>
        <w:tab/>
      </w:r>
      <w:r>
        <w:tab/>
      </w:r>
      <w:r>
        <w:tab/>
        <w:t>Jennifer Parsons</w:t>
      </w:r>
    </w:p>
    <w:p w14:paraId="01E0E4CA" w14:textId="77777777" w:rsidR="0050748E" w:rsidRDefault="0050748E" w:rsidP="0050748E"/>
    <w:p w14:paraId="78F1008D" w14:textId="35D4776C" w:rsidR="0050748E" w:rsidRDefault="0050748E" w:rsidP="0050748E">
      <w:pPr>
        <w:rPr>
          <w:b/>
          <w:bCs/>
        </w:rPr>
      </w:pPr>
      <w:r>
        <w:rPr>
          <w:b/>
          <w:bCs/>
        </w:rPr>
        <w:t>Financial Report</w:t>
      </w:r>
    </w:p>
    <w:p w14:paraId="28BBCB53" w14:textId="390D72E4" w:rsidR="0050748E" w:rsidRDefault="0050748E" w:rsidP="0050748E">
      <w:r>
        <w:t>Ending balance $23,512.72</w:t>
      </w:r>
    </w:p>
    <w:p w14:paraId="3B9FB266" w14:textId="16290242" w:rsidR="0050748E" w:rsidRDefault="0050748E" w:rsidP="0050748E">
      <w:r>
        <w:t>Additional deposits coming</w:t>
      </w:r>
    </w:p>
    <w:p w14:paraId="7A915C78" w14:textId="14F42CA4" w:rsidR="0050748E" w:rsidRDefault="0050748E" w:rsidP="0050748E">
      <w:r>
        <w:t>Additional $1400 payment to Iowa Soccer for league fees</w:t>
      </w:r>
    </w:p>
    <w:p w14:paraId="0EA946FE" w14:textId="77777777" w:rsidR="0050748E" w:rsidRDefault="0050748E" w:rsidP="0050748E"/>
    <w:p w14:paraId="39B834B8" w14:textId="3EDF8156" w:rsidR="0050748E" w:rsidRDefault="0050748E" w:rsidP="0050748E">
      <w:pPr>
        <w:rPr>
          <w:b/>
          <w:bCs/>
        </w:rPr>
      </w:pPr>
      <w:r>
        <w:rPr>
          <w:b/>
          <w:bCs/>
        </w:rPr>
        <w:t>Referees</w:t>
      </w:r>
    </w:p>
    <w:p w14:paraId="4596E1B9" w14:textId="1ED9CBBC" w:rsidR="0050748E" w:rsidRDefault="0050748E" w:rsidP="0050748E">
      <w:r>
        <w:t xml:space="preserve">Cortney is looking at adding </w:t>
      </w:r>
      <w:proofErr w:type="gramStart"/>
      <w:r>
        <w:t>additional</w:t>
      </w:r>
      <w:proofErr w:type="gramEnd"/>
      <w:r>
        <w:t xml:space="preserve"> referee class. She is working to see if Colfax &amp; Knoxville. Time and date TBD.</w:t>
      </w:r>
    </w:p>
    <w:p w14:paraId="5C171EAA" w14:textId="16C33A3C" w:rsidR="0050748E" w:rsidRDefault="0050748E" w:rsidP="0050748E">
      <w:pPr>
        <w:rPr>
          <w:b/>
          <w:bCs/>
        </w:rPr>
      </w:pPr>
      <w:r w:rsidRPr="0050748E">
        <w:rPr>
          <w:b/>
          <w:bCs/>
        </w:rPr>
        <w:t>Board member</w:t>
      </w:r>
      <w:r>
        <w:rPr>
          <w:b/>
          <w:bCs/>
        </w:rPr>
        <w:t xml:space="preserve"> t-shirts</w:t>
      </w:r>
    </w:p>
    <w:p w14:paraId="72A69719" w14:textId="4282F9AC" w:rsidR="0050748E" w:rsidRDefault="0050748E" w:rsidP="0050748E">
      <w:r>
        <w:t xml:space="preserve">This was brought </w:t>
      </w:r>
      <w:proofErr w:type="gramStart"/>
      <w:r>
        <w:t>up</w:t>
      </w:r>
      <w:proofErr w:type="gramEnd"/>
      <w:r>
        <w:t xml:space="preserve"> so the refs had someone to check in with. After discussion, it is the opinion of the majority of the board that we need to provide our refs and coaches with additional direction on how to handle in-game situations. Board members are not present at every game so we need to give enough support to refs and coaches </w:t>
      </w:r>
      <w:proofErr w:type="gramStart"/>
      <w:r>
        <w:t>that</w:t>
      </w:r>
      <w:proofErr w:type="gramEnd"/>
      <w:r>
        <w:t xml:space="preserve"> they can handle these instances without immediate board intervention. </w:t>
      </w:r>
    </w:p>
    <w:p w14:paraId="642772DC" w14:textId="77777777" w:rsidR="0050748E" w:rsidRDefault="0050748E" w:rsidP="0050748E"/>
    <w:p w14:paraId="19BDA515" w14:textId="51DF45C2" w:rsidR="0050748E" w:rsidRDefault="0050748E" w:rsidP="0050748E">
      <w:pPr>
        <w:rPr>
          <w:b/>
          <w:bCs/>
        </w:rPr>
      </w:pPr>
      <w:r>
        <w:rPr>
          <w:b/>
          <w:bCs/>
        </w:rPr>
        <w:t>Paint Robot</w:t>
      </w:r>
    </w:p>
    <w:p w14:paraId="4A608C32" w14:textId="7BC2A0E3" w:rsidR="0050748E" w:rsidRDefault="0050748E" w:rsidP="0050748E">
      <w:r>
        <w:t>We would not be loaning it out to others to use. We can offer the service of painting for a fee and if someone from the board is going to be running it. The question was posed about maintenance. If we have to send it off to be worked on, is a loaner provided</w:t>
      </w:r>
      <w:r w:rsidRPr="0050748E">
        <w:rPr>
          <w:b/>
          <w:bCs/>
        </w:rPr>
        <w:t xml:space="preserve">. *Follow up answer to this question is yes a loaner is provided if maintenance requires sending our robot </w:t>
      </w:r>
      <w:proofErr w:type="gramStart"/>
      <w:r w:rsidRPr="0050748E">
        <w:rPr>
          <w:b/>
          <w:bCs/>
        </w:rPr>
        <w:t>off.*</w:t>
      </w:r>
      <w:proofErr w:type="gramEnd"/>
      <w:r>
        <w:rPr>
          <w:b/>
          <w:bCs/>
        </w:rPr>
        <w:t xml:space="preserve"> </w:t>
      </w:r>
    </w:p>
    <w:p w14:paraId="19912FA9" w14:textId="0B204390" w:rsidR="0050748E" w:rsidRDefault="0050748E" w:rsidP="0050748E">
      <w:r>
        <w:t>If we are to keep it in the concession stand, we would need to come up with some way of housing it securely to ensure it is not being operated without permission and supervision.</w:t>
      </w:r>
    </w:p>
    <w:p w14:paraId="5E344E60" w14:textId="68B50C2E" w:rsidR="0050748E" w:rsidRDefault="0050748E" w:rsidP="0050748E">
      <w:r>
        <w:t>Current cost:</w:t>
      </w:r>
    </w:p>
    <w:p w14:paraId="35DD29DE" w14:textId="2A544139" w:rsidR="0050748E" w:rsidRDefault="0050748E" w:rsidP="0050748E">
      <w:r>
        <w:t>Purchase price: $27,400</w:t>
      </w:r>
    </w:p>
    <w:p w14:paraId="3EAD0EA8" w14:textId="77777777" w:rsidR="008A0E56" w:rsidRDefault="008A0E56" w:rsidP="0050748E">
      <w:r>
        <w:t>RTK Grant: $8,200</w:t>
      </w:r>
    </w:p>
    <w:p w14:paraId="31DA81BD" w14:textId="77777777" w:rsidR="008A0E56" w:rsidRDefault="008A0E56" w:rsidP="0050748E">
      <w:r>
        <w:t>State Opp Grant: $9,100</w:t>
      </w:r>
    </w:p>
    <w:p w14:paraId="64B445AB" w14:textId="77777777" w:rsidR="008A0E56" w:rsidRDefault="008A0E56" w:rsidP="0050748E">
      <w:r>
        <w:lastRenderedPageBreak/>
        <w:t>Remaining cost to the club: $10,100</w:t>
      </w:r>
    </w:p>
    <w:p w14:paraId="0AF4EB4A" w14:textId="5F30B13A" w:rsidR="0050748E" w:rsidRDefault="008A0E56" w:rsidP="0050748E">
      <w:r>
        <w:t xml:space="preserve">James made a motion to purchase the Tiny Robot on a </w:t>
      </w:r>
      <w:proofErr w:type="gramStart"/>
      <w:r>
        <w:t>5 year</w:t>
      </w:r>
      <w:proofErr w:type="gramEnd"/>
      <w:r>
        <w:t xml:space="preserve"> finance contract totaling $10,100 plus interest after all grants </w:t>
      </w:r>
      <w:proofErr w:type="gramStart"/>
      <w:r>
        <w:t>have</w:t>
      </w:r>
      <w:proofErr w:type="gramEnd"/>
      <w:r>
        <w:t xml:space="preserve"> been applied. Brittany 2</w:t>
      </w:r>
      <w:r w:rsidRPr="008A0E56">
        <w:rPr>
          <w:vertAlign w:val="superscript"/>
        </w:rPr>
        <w:t>nd</w:t>
      </w:r>
      <w:r>
        <w:t xml:space="preserve">. </w:t>
      </w:r>
    </w:p>
    <w:p w14:paraId="64B16871" w14:textId="113E7EDF" w:rsidR="008A0E56" w:rsidRDefault="008A0E56" w:rsidP="0050748E">
      <w:r>
        <w:t xml:space="preserve">Motion was approved. </w:t>
      </w:r>
    </w:p>
    <w:p w14:paraId="03E3F025" w14:textId="660B4480" w:rsidR="008A0E56" w:rsidRDefault="008A0E56" w:rsidP="0050748E">
      <w:r>
        <w:t>Lindsey will facilitate purchase after January 1</w:t>
      </w:r>
      <w:r w:rsidRPr="008A0E56">
        <w:rPr>
          <w:vertAlign w:val="superscript"/>
        </w:rPr>
        <w:t>st</w:t>
      </w:r>
      <w:r>
        <w:t>, when all grant funding is available.</w:t>
      </w:r>
    </w:p>
    <w:p w14:paraId="66ECF9C1" w14:textId="77777777" w:rsidR="008A0E56" w:rsidRDefault="008A0E56" w:rsidP="0050748E"/>
    <w:p w14:paraId="388328AD" w14:textId="200DCD2B" w:rsidR="008A0E56" w:rsidRDefault="008A0E56" w:rsidP="0050748E">
      <w:pPr>
        <w:rPr>
          <w:b/>
          <w:bCs/>
        </w:rPr>
      </w:pPr>
      <w:r>
        <w:rPr>
          <w:b/>
          <w:bCs/>
        </w:rPr>
        <w:t>Field Closing Date</w:t>
      </w:r>
    </w:p>
    <w:p w14:paraId="1BB3FD14" w14:textId="585764A5" w:rsidR="008A0E56" w:rsidRDefault="008A0E56" w:rsidP="0050748E">
      <w:r>
        <w:t>Sunday November 24</w:t>
      </w:r>
      <w:r w:rsidRPr="008A0E56">
        <w:rPr>
          <w:vertAlign w:val="superscript"/>
        </w:rPr>
        <w:t>th</w:t>
      </w:r>
      <w:r>
        <w:t xml:space="preserve">. 9 AM. </w:t>
      </w:r>
    </w:p>
    <w:p w14:paraId="0C1712AC" w14:textId="17A11CC8" w:rsidR="008A0E56" w:rsidRDefault="008A0E56" w:rsidP="0050748E">
      <w:r>
        <w:t>Take nets down, move goals</w:t>
      </w:r>
    </w:p>
    <w:p w14:paraId="3419ECF2" w14:textId="77777777" w:rsidR="008A0E56" w:rsidRDefault="008A0E56" w:rsidP="0050748E"/>
    <w:p w14:paraId="62E61550" w14:textId="6460B2DA" w:rsidR="008A0E56" w:rsidRDefault="008A0E56" w:rsidP="0050748E">
      <w:pPr>
        <w:rPr>
          <w:b/>
          <w:bCs/>
        </w:rPr>
      </w:pPr>
      <w:r>
        <w:rPr>
          <w:b/>
          <w:bCs/>
        </w:rPr>
        <w:t>Signs</w:t>
      </w:r>
    </w:p>
    <w:p w14:paraId="4006E2C9" w14:textId="6726E6A8" w:rsidR="008A0E56" w:rsidRDefault="008A0E56" w:rsidP="0050748E">
      <w:r>
        <w:t xml:space="preserve">Brittany has messaged them. She has gotten no response. She is going to stop in and talk to someone. </w:t>
      </w:r>
    </w:p>
    <w:p w14:paraId="6E06EBFD" w14:textId="77777777" w:rsidR="008A0E56" w:rsidRDefault="008A0E56" w:rsidP="0050748E"/>
    <w:p w14:paraId="5E147C79" w14:textId="3462880A" w:rsidR="008A0E56" w:rsidRDefault="008A0E56" w:rsidP="0050748E">
      <w:pPr>
        <w:rPr>
          <w:b/>
          <w:bCs/>
        </w:rPr>
      </w:pPr>
      <w:r>
        <w:rPr>
          <w:b/>
          <w:bCs/>
        </w:rPr>
        <w:t>Spring Season</w:t>
      </w:r>
    </w:p>
    <w:p w14:paraId="632DB88E" w14:textId="231DE1AD" w:rsidR="008A0E56" w:rsidRDefault="008A0E56" w:rsidP="0050748E">
      <w:r>
        <w:t>December 1</w:t>
      </w:r>
      <w:r w:rsidRPr="008A0E56">
        <w:rPr>
          <w:vertAlign w:val="superscript"/>
        </w:rPr>
        <w:t>st</w:t>
      </w:r>
      <w:r>
        <w:t>- Registration opens</w:t>
      </w:r>
    </w:p>
    <w:p w14:paraId="7FF30888" w14:textId="27AB4AF5" w:rsidR="008A0E56" w:rsidRDefault="008A0E56" w:rsidP="0050748E">
      <w:r>
        <w:t>January 12</w:t>
      </w:r>
      <w:r w:rsidRPr="008A0E56">
        <w:rPr>
          <w:vertAlign w:val="superscript"/>
        </w:rPr>
        <w:t>th</w:t>
      </w:r>
      <w:r>
        <w:t>- In Person registration- location TBD</w:t>
      </w:r>
    </w:p>
    <w:p w14:paraId="502345E3" w14:textId="4C676D6F" w:rsidR="008A0E56" w:rsidRDefault="008A0E56" w:rsidP="0050748E">
      <w:r>
        <w:t>January 19</w:t>
      </w:r>
      <w:r w:rsidRPr="008A0E56">
        <w:rPr>
          <w:vertAlign w:val="superscript"/>
        </w:rPr>
        <w:t>th</w:t>
      </w:r>
      <w:r>
        <w:t>- Deadline to guarantee spot on the same team</w:t>
      </w:r>
    </w:p>
    <w:p w14:paraId="2255C198" w14:textId="7810962C" w:rsidR="008A0E56" w:rsidRDefault="008A0E56" w:rsidP="0050748E">
      <w:r>
        <w:t>February 10</w:t>
      </w:r>
      <w:r w:rsidRPr="008A0E56">
        <w:rPr>
          <w:vertAlign w:val="superscript"/>
        </w:rPr>
        <w:t>th</w:t>
      </w:r>
      <w:r>
        <w:t>- Deadline. Late fee kicks in</w:t>
      </w:r>
    </w:p>
    <w:p w14:paraId="672ADDD1" w14:textId="4F9B5987" w:rsidR="008A0E56" w:rsidRDefault="008A0E56" w:rsidP="0050748E">
      <w:r>
        <w:t>March 21</w:t>
      </w:r>
      <w:r w:rsidRPr="008A0E56">
        <w:rPr>
          <w:vertAlign w:val="superscript"/>
        </w:rPr>
        <w:t>st</w:t>
      </w:r>
      <w:r>
        <w:t>- Schedule released</w:t>
      </w:r>
    </w:p>
    <w:p w14:paraId="7B486D32" w14:textId="6785D124" w:rsidR="008A0E56" w:rsidRDefault="008A0E56" w:rsidP="0050748E">
      <w:r>
        <w:t>April 5</w:t>
      </w:r>
      <w:r w:rsidRPr="008A0E56">
        <w:rPr>
          <w:vertAlign w:val="superscript"/>
        </w:rPr>
        <w:t>th</w:t>
      </w:r>
      <w:r>
        <w:t>/6</w:t>
      </w:r>
      <w:r w:rsidRPr="008A0E56">
        <w:rPr>
          <w:vertAlign w:val="superscript"/>
        </w:rPr>
        <w:t>th</w:t>
      </w:r>
      <w:r>
        <w:t>- Opening weekend of games</w:t>
      </w:r>
    </w:p>
    <w:p w14:paraId="3D11DB96" w14:textId="1D35FB6C" w:rsidR="008A0E56" w:rsidRDefault="008A0E56" w:rsidP="0050748E">
      <w:r>
        <w:t>April 19</w:t>
      </w:r>
      <w:r w:rsidRPr="008A0E56">
        <w:rPr>
          <w:vertAlign w:val="superscript"/>
        </w:rPr>
        <w:t>th</w:t>
      </w:r>
      <w:r>
        <w:t>/20</w:t>
      </w:r>
      <w:r w:rsidRPr="008A0E56">
        <w:rPr>
          <w:vertAlign w:val="superscript"/>
        </w:rPr>
        <w:t>th</w:t>
      </w:r>
      <w:r>
        <w:t>- No games (Easter)</w:t>
      </w:r>
    </w:p>
    <w:p w14:paraId="4CF1A424" w14:textId="2BC7C723" w:rsidR="008A0E56" w:rsidRDefault="008A0E56" w:rsidP="0050748E">
      <w:r>
        <w:t>May 3</w:t>
      </w:r>
      <w:r w:rsidRPr="008A0E56">
        <w:rPr>
          <w:vertAlign w:val="superscript"/>
        </w:rPr>
        <w:t>rd</w:t>
      </w:r>
      <w:r>
        <w:t>/4</w:t>
      </w:r>
      <w:r w:rsidRPr="008A0E56">
        <w:rPr>
          <w:vertAlign w:val="superscript"/>
        </w:rPr>
        <w:t>th</w:t>
      </w:r>
      <w:r>
        <w:t>- League of America</w:t>
      </w:r>
    </w:p>
    <w:p w14:paraId="769AF54C" w14:textId="72E6AFF0" w:rsidR="008A0E56" w:rsidRDefault="008A0E56" w:rsidP="0050748E">
      <w:r>
        <w:t>May 24</w:t>
      </w:r>
      <w:r w:rsidRPr="008A0E56">
        <w:rPr>
          <w:vertAlign w:val="superscript"/>
        </w:rPr>
        <w:t>th</w:t>
      </w:r>
      <w:r>
        <w:t>/25</w:t>
      </w:r>
      <w:r w:rsidRPr="008A0E56">
        <w:rPr>
          <w:vertAlign w:val="superscript"/>
        </w:rPr>
        <w:t>th</w:t>
      </w:r>
      <w:r>
        <w:t>- No games (Memorial Day)</w:t>
      </w:r>
    </w:p>
    <w:p w14:paraId="570779E7" w14:textId="3C88B016" w:rsidR="008A0E56" w:rsidRDefault="008A0E56" w:rsidP="0050748E">
      <w:r>
        <w:t>May 31</w:t>
      </w:r>
      <w:r w:rsidRPr="008A0E56">
        <w:rPr>
          <w:vertAlign w:val="superscript"/>
        </w:rPr>
        <w:t>st</w:t>
      </w:r>
      <w:r>
        <w:t>/June 1</w:t>
      </w:r>
      <w:r w:rsidRPr="008A0E56">
        <w:rPr>
          <w:vertAlign w:val="superscript"/>
        </w:rPr>
        <w:t>st</w:t>
      </w:r>
      <w:r>
        <w:t>- Last week of games</w:t>
      </w:r>
    </w:p>
    <w:p w14:paraId="15FB675D" w14:textId="77777777" w:rsidR="008A0E56" w:rsidRDefault="008A0E56" w:rsidP="0050748E"/>
    <w:p w14:paraId="228C822A" w14:textId="5A9F355F" w:rsidR="008A0E56" w:rsidRDefault="008A0E56" w:rsidP="0050748E">
      <w:pPr>
        <w:rPr>
          <w:b/>
          <w:bCs/>
        </w:rPr>
      </w:pPr>
      <w:r>
        <w:rPr>
          <w:b/>
          <w:bCs/>
        </w:rPr>
        <w:t>Equipment</w:t>
      </w:r>
    </w:p>
    <w:p w14:paraId="34CFCF72" w14:textId="063CED87" w:rsidR="008A0E56" w:rsidRDefault="008A0E56" w:rsidP="0050748E">
      <w:r>
        <w:t xml:space="preserve">We need size 4 balls. </w:t>
      </w:r>
      <w:proofErr w:type="gramStart"/>
      <w:r>
        <w:t>Coach</w:t>
      </w:r>
      <w:proofErr w:type="gramEnd"/>
      <w:r>
        <w:t xml:space="preserve"> of the team that we replaced has not brought the equipment bag back. Jason is looking for deals on soccer balls.</w:t>
      </w:r>
    </w:p>
    <w:p w14:paraId="0AEFE560" w14:textId="77777777" w:rsidR="008A0E56" w:rsidRDefault="008A0E56" w:rsidP="0050748E"/>
    <w:p w14:paraId="06115FD6" w14:textId="4CB4AA3D" w:rsidR="008A0E56" w:rsidRDefault="008A0E56" w:rsidP="0050748E">
      <w:pPr>
        <w:rPr>
          <w:b/>
          <w:bCs/>
        </w:rPr>
      </w:pPr>
      <w:r>
        <w:rPr>
          <w:b/>
          <w:bCs/>
        </w:rPr>
        <w:lastRenderedPageBreak/>
        <w:t>Payment for Director of Fields</w:t>
      </w:r>
    </w:p>
    <w:p w14:paraId="279AEBDB" w14:textId="316F85CC" w:rsidR="008A0E56" w:rsidRDefault="008A0E56" w:rsidP="0050748E">
      <w:r>
        <w:t>$600 for field painting to Lindsey Peck</w:t>
      </w:r>
    </w:p>
    <w:p w14:paraId="4D995C70" w14:textId="77777777" w:rsidR="008A0E56" w:rsidRDefault="008A0E56" w:rsidP="0050748E"/>
    <w:p w14:paraId="27BBA665" w14:textId="2C543D7B" w:rsidR="008A0E56" w:rsidRDefault="008A0E56" w:rsidP="0050748E">
      <w:pPr>
        <w:rPr>
          <w:b/>
          <w:bCs/>
        </w:rPr>
      </w:pPr>
      <w:r>
        <w:rPr>
          <w:b/>
          <w:bCs/>
        </w:rPr>
        <w:t>Industrial Fields</w:t>
      </w:r>
    </w:p>
    <w:p w14:paraId="18B1DD84" w14:textId="47CD8A60" w:rsidR="008A0E56" w:rsidRDefault="008A0E56" w:rsidP="0050748E">
      <w:r>
        <w:t xml:space="preserve">We may need to look at different practice options if these fields are sold. </w:t>
      </w:r>
    </w:p>
    <w:p w14:paraId="16604B53" w14:textId="77777777" w:rsidR="008A0E56" w:rsidRDefault="008A0E56" w:rsidP="0050748E"/>
    <w:p w14:paraId="4E89341B" w14:textId="13232F16" w:rsidR="008A0E56" w:rsidRDefault="008A0E56" w:rsidP="0050748E">
      <w:pPr>
        <w:rPr>
          <w:b/>
          <w:bCs/>
        </w:rPr>
      </w:pPr>
      <w:r>
        <w:rPr>
          <w:b/>
          <w:bCs/>
        </w:rPr>
        <w:t xml:space="preserve">Motion to adjourn </w:t>
      </w:r>
    </w:p>
    <w:p w14:paraId="619131F6" w14:textId="6EAD0462" w:rsidR="008A0E56" w:rsidRDefault="008A0E56" w:rsidP="0050748E">
      <w:r>
        <w:t>Brittany- 8:15 PM</w:t>
      </w:r>
    </w:p>
    <w:p w14:paraId="29EFD666" w14:textId="566F21F8" w:rsidR="008A0E56" w:rsidRPr="008A0E56" w:rsidRDefault="008A0E56" w:rsidP="0050748E">
      <w:r>
        <w:t>Kristi- 2</w:t>
      </w:r>
      <w:r w:rsidRPr="008A0E56">
        <w:rPr>
          <w:vertAlign w:val="superscript"/>
        </w:rPr>
        <w:t>nd</w:t>
      </w:r>
      <w:r>
        <w:t>.</w:t>
      </w:r>
    </w:p>
    <w:p w14:paraId="24B1280E" w14:textId="77777777" w:rsidR="008A0E56" w:rsidRDefault="008A0E56" w:rsidP="0050748E"/>
    <w:p w14:paraId="3CA098BE" w14:textId="77777777" w:rsidR="008A0E56" w:rsidRPr="008A0E56" w:rsidRDefault="008A0E56" w:rsidP="0050748E"/>
    <w:sectPr w:rsidR="008A0E56" w:rsidRPr="008A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8E"/>
    <w:rsid w:val="002B279F"/>
    <w:rsid w:val="0050748E"/>
    <w:rsid w:val="008A0E56"/>
    <w:rsid w:val="00BC6D64"/>
    <w:rsid w:val="00BD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53DC"/>
  <w15:chartTrackingRefBased/>
  <w15:docId w15:val="{31F8A558-4B32-4395-A4DC-906A5B70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48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0748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0748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0748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0748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07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48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074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0748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0748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0748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0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48E"/>
    <w:rPr>
      <w:rFonts w:eastAsiaTheme="majorEastAsia" w:cstheme="majorBidi"/>
      <w:color w:val="272727" w:themeColor="text1" w:themeTint="D8"/>
    </w:rPr>
  </w:style>
  <w:style w:type="paragraph" w:styleId="Title">
    <w:name w:val="Title"/>
    <w:basedOn w:val="Normal"/>
    <w:next w:val="Normal"/>
    <w:link w:val="TitleChar"/>
    <w:uiPriority w:val="10"/>
    <w:qFormat/>
    <w:rsid w:val="00507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48E"/>
    <w:pPr>
      <w:spacing w:before="160"/>
      <w:jc w:val="center"/>
    </w:pPr>
    <w:rPr>
      <w:i/>
      <w:iCs/>
      <w:color w:val="404040" w:themeColor="text1" w:themeTint="BF"/>
    </w:rPr>
  </w:style>
  <w:style w:type="character" w:customStyle="1" w:styleId="QuoteChar">
    <w:name w:val="Quote Char"/>
    <w:basedOn w:val="DefaultParagraphFont"/>
    <w:link w:val="Quote"/>
    <w:uiPriority w:val="29"/>
    <w:rsid w:val="0050748E"/>
    <w:rPr>
      <w:i/>
      <w:iCs/>
      <w:color w:val="404040" w:themeColor="text1" w:themeTint="BF"/>
    </w:rPr>
  </w:style>
  <w:style w:type="paragraph" w:styleId="ListParagraph">
    <w:name w:val="List Paragraph"/>
    <w:basedOn w:val="Normal"/>
    <w:uiPriority w:val="34"/>
    <w:qFormat/>
    <w:rsid w:val="0050748E"/>
    <w:pPr>
      <w:ind w:left="720"/>
      <w:contextualSpacing/>
    </w:pPr>
  </w:style>
  <w:style w:type="character" w:styleId="IntenseEmphasis">
    <w:name w:val="Intense Emphasis"/>
    <w:basedOn w:val="DefaultParagraphFont"/>
    <w:uiPriority w:val="21"/>
    <w:qFormat/>
    <w:rsid w:val="0050748E"/>
    <w:rPr>
      <w:i/>
      <w:iCs/>
      <w:color w:val="2E74B5" w:themeColor="accent1" w:themeShade="BF"/>
    </w:rPr>
  </w:style>
  <w:style w:type="paragraph" w:styleId="IntenseQuote">
    <w:name w:val="Intense Quote"/>
    <w:basedOn w:val="Normal"/>
    <w:next w:val="Normal"/>
    <w:link w:val="IntenseQuoteChar"/>
    <w:uiPriority w:val="30"/>
    <w:qFormat/>
    <w:rsid w:val="0050748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0748E"/>
    <w:rPr>
      <w:i/>
      <w:iCs/>
      <w:color w:val="2E74B5" w:themeColor="accent1" w:themeShade="BF"/>
    </w:rPr>
  </w:style>
  <w:style w:type="character" w:styleId="IntenseReference">
    <w:name w:val="Intense Reference"/>
    <w:basedOn w:val="DefaultParagraphFont"/>
    <w:uiPriority w:val="32"/>
    <w:qFormat/>
    <w:rsid w:val="0050748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Ziegler Inc.</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N. Peck</dc:creator>
  <cp:keywords/>
  <dc:description/>
  <cp:lastModifiedBy>Lindsey N. Peck</cp:lastModifiedBy>
  <cp:revision>1</cp:revision>
  <dcterms:created xsi:type="dcterms:W3CDTF">2024-12-11T15:19:00Z</dcterms:created>
  <dcterms:modified xsi:type="dcterms:W3CDTF">2024-12-11T15:37:00Z</dcterms:modified>
</cp:coreProperties>
</file>